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8A44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963E5F">
        <w:rPr>
          <w:rFonts w:ascii="Arial" w:hAnsi="Arial" w:cs="Arial"/>
          <w:color w:val="00B0F0"/>
          <w:sz w:val="28"/>
          <w:szCs w:val="28"/>
        </w:rPr>
        <w:t>Are you looking to prevent the onset of anxiety and depression during or after pregnancy?</w:t>
      </w:r>
    </w:p>
    <w:p w14:paraId="0A8C2C2C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</w:p>
    <w:p w14:paraId="3E8742D1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</w:p>
    <w:p w14:paraId="661B138E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963E5F">
        <w:rPr>
          <w:rFonts w:ascii="Arial" w:hAnsi="Arial" w:cs="Arial"/>
          <w:color w:val="00B0F0"/>
          <w:sz w:val="28"/>
          <w:szCs w:val="28"/>
        </w:rPr>
        <w:t>Do you need a place and support system to discuss your pregnancy and birthing journey?</w:t>
      </w:r>
    </w:p>
    <w:p w14:paraId="37CA214D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</w:p>
    <w:p w14:paraId="606C6455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</w:p>
    <w:p w14:paraId="3951F728" w14:textId="77777777" w:rsidR="00E810E1" w:rsidRPr="00963E5F" w:rsidRDefault="00E810E1" w:rsidP="00E810E1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963E5F">
        <w:rPr>
          <w:rFonts w:ascii="Arial" w:hAnsi="Arial" w:cs="Arial"/>
          <w:color w:val="00B0F0"/>
          <w:sz w:val="28"/>
          <w:szCs w:val="28"/>
        </w:rPr>
        <w:t>Do you want specific skills you can apply during and after pregnancy to decrease your anxiety and depression?</w:t>
      </w:r>
    </w:p>
    <w:p w14:paraId="1883910D" w14:textId="77777777" w:rsidR="00E810E1" w:rsidRPr="00E810E1" w:rsidRDefault="00E810E1" w:rsidP="00E810E1">
      <w:pPr>
        <w:jc w:val="center"/>
        <w:rPr>
          <w:rFonts w:ascii="Arial" w:hAnsi="Arial" w:cs="Arial"/>
          <w:sz w:val="22"/>
          <w:szCs w:val="22"/>
        </w:rPr>
      </w:pPr>
    </w:p>
    <w:p w14:paraId="0A605932" w14:textId="77777777" w:rsidR="00E810E1" w:rsidRPr="00464B33" w:rsidRDefault="00E810E1">
      <w:pPr>
        <w:rPr>
          <w:color w:val="FF318B"/>
        </w:rPr>
      </w:pPr>
    </w:p>
    <w:p w14:paraId="2D4A92DB" w14:textId="77777777" w:rsidR="00E810E1" w:rsidRPr="00464B33" w:rsidRDefault="00E810E1" w:rsidP="00E810E1">
      <w:pPr>
        <w:jc w:val="center"/>
        <w:rPr>
          <w:i/>
          <w:color w:val="FF318B"/>
          <w:sz w:val="28"/>
          <w:szCs w:val="28"/>
        </w:rPr>
      </w:pPr>
      <w:r w:rsidRPr="00464B33">
        <w:rPr>
          <w:i/>
          <w:color w:val="FF318B"/>
          <w:sz w:val="28"/>
          <w:szCs w:val="28"/>
        </w:rPr>
        <w:t>This group is for you!</w:t>
      </w:r>
    </w:p>
    <w:p w14:paraId="49F0C3D1" w14:textId="77777777" w:rsidR="00E810E1" w:rsidRDefault="00E810E1"/>
    <w:p w14:paraId="34950DDB" w14:textId="77777777" w:rsidR="00E810E1" w:rsidRPr="00963E5F" w:rsidRDefault="00E810E1">
      <w:pPr>
        <w:rPr>
          <w:color w:val="8B9BE4"/>
        </w:rPr>
      </w:pPr>
    </w:p>
    <w:p w14:paraId="26E9C771" w14:textId="18843F65" w:rsidR="00EE5620" w:rsidRPr="00963E5F" w:rsidRDefault="00EA4C3A">
      <w:pPr>
        <w:rPr>
          <w:color w:val="7E8CCE"/>
        </w:rPr>
      </w:pPr>
      <w:r w:rsidRPr="00963E5F">
        <w:rPr>
          <w:color w:val="7E8CCE"/>
        </w:rPr>
        <w:t xml:space="preserve">The group </w:t>
      </w:r>
      <w:r w:rsidR="005E3A9E" w:rsidRPr="00963E5F">
        <w:rPr>
          <w:color w:val="7E8CCE"/>
        </w:rPr>
        <w:t>will have</w:t>
      </w:r>
      <w:r w:rsidRPr="00963E5F">
        <w:rPr>
          <w:color w:val="7E8CCE"/>
        </w:rPr>
        <w:t xml:space="preserve"> 4-5 patients </w:t>
      </w:r>
      <w:r w:rsidR="00464B33" w:rsidRPr="00963E5F">
        <w:rPr>
          <w:color w:val="7E8CCE"/>
        </w:rPr>
        <w:t>who have been screened</w:t>
      </w:r>
      <w:r w:rsidRPr="00963E5F">
        <w:rPr>
          <w:color w:val="7E8CCE"/>
        </w:rPr>
        <w:t xml:space="preserve"> f</w:t>
      </w:r>
      <w:r w:rsidR="00464B33" w:rsidRPr="00963E5F">
        <w:rPr>
          <w:color w:val="7E8CCE"/>
        </w:rPr>
        <w:t>or similar presenting concerns. The group wi</w:t>
      </w:r>
      <w:r w:rsidR="005E3A9E" w:rsidRPr="00963E5F">
        <w:rPr>
          <w:color w:val="7E8CCE"/>
        </w:rPr>
        <w:t xml:space="preserve">ll be semi-structured within a cognitive-behavioral model (the most evidence-based treatment for anxiety in </w:t>
      </w:r>
      <w:proofErr w:type="spellStart"/>
      <w:r w:rsidR="005E3A9E" w:rsidRPr="00963E5F">
        <w:rPr>
          <w:color w:val="7E8CCE"/>
        </w:rPr>
        <w:t>peri</w:t>
      </w:r>
      <w:proofErr w:type="spellEnd"/>
      <w:r w:rsidR="005E3A9E" w:rsidRPr="00963E5F">
        <w:rPr>
          <w:color w:val="7E8CCE"/>
        </w:rPr>
        <w:t xml:space="preserve">- and post-partum mothers). Discussions will be had on the </w:t>
      </w:r>
      <w:r w:rsidR="00E810E1" w:rsidRPr="00963E5F">
        <w:rPr>
          <w:color w:val="7E8CCE"/>
        </w:rPr>
        <w:t>education on the birthing process, hormonal fluctuation</w:t>
      </w:r>
      <w:r w:rsidR="005E3A9E" w:rsidRPr="00963E5F">
        <w:rPr>
          <w:color w:val="7E8CCE"/>
        </w:rPr>
        <w:t xml:space="preserve"> during and after pregnancy</w:t>
      </w:r>
      <w:r w:rsidR="00E810E1" w:rsidRPr="00963E5F">
        <w:rPr>
          <w:color w:val="7E8CCE"/>
        </w:rPr>
        <w:t>, developing resiliency with mental health co</w:t>
      </w:r>
      <w:r w:rsidR="005E3A9E" w:rsidRPr="00963E5F">
        <w:rPr>
          <w:color w:val="7E8CCE"/>
        </w:rPr>
        <w:t xml:space="preserve">ncerns pre and post pregnancy, how to restructure your thoughts to be more helpful, and how to face your fears as a mother. Dedicated time during session will allow for group dynamic development and an effective social support system. </w:t>
      </w:r>
      <w:r w:rsidR="00E810E1" w:rsidRPr="00963E5F">
        <w:rPr>
          <w:color w:val="7E8CCE"/>
        </w:rPr>
        <w:t xml:space="preserve"> </w:t>
      </w:r>
    </w:p>
    <w:p w14:paraId="7194EF52" w14:textId="77777777" w:rsidR="00E810E1" w:rsidRDefault="00E810E1"/>
    <w:p w14:paraId="79AE229C" w14:textId="7BB03E8D" w:rsidR="00E810E1" w:rsidRPr="005E3A9E" w:rsidRDefault="00E810E1">
      <w:pPr>
        <w:rPr>
          <w:color w:val="FF318B"/>
        </w:rPr>
      </w:pPr>
      <w:r w:rsidRPr="005E3A9E">
        <w:rPr>
          <w:color w:val="FF318B"/>
        </w:rPr>
        <w:t>The group will run from Feb 15</w:t>
      </w:r>
      <w:r w:rsidRPr="005E3A9E">
        <w:rPr>
          <w:color w:val="FF318B"/>
          <w:vertAlign w:val="superscript"/>
        </w:rPr>
        <w:t>th</w:t>
      </w:r>
      <w:r w:rsidRPr="005E3A9E">
        <w:rPr>
          <w:color w:val="FF318B"/>
        </w:rPr>
        <w:t>-April 5</w:t>
      </w:r>
      <w:r w:rsidRPr="005E3A9E">
        <w:rPr>
          <w:color w:val="FF318B"/>
          <w:vertAlign w:val="superscript"/>
        </w:rPr>
        <w:t>th</w:t>
      </w:r>
      <w:r w:rsidRPr="005E3A9E">
        <w:rPr>
          <w:color w:val="FF318B"/>
        </w:rPr>
        <w:t>, 2022, on the following Tuesdays from 4-5</w:t>
      </w:r>
      <w:r w:rsidR="00963E5F">
        <w:rPr>
          <w:color w:val="FF318B"/>
        </w:rPr>
        <w:t>:</w:t>
      </w:r>
      <w:r w:rsidRPr="005E3A9E">
        <w:rPr>
          <w:color w:val="FF318B"/>
        </w:rPr>
        <w:t xml:space="preserve">30pm: </w:t>
      </w:r>
    </w:p>
    <w:p w14:paraId="2872A466" w14:textId="77777777" w:rsidR="00E810E1" w:rsidRPr="005E3A9E" w:rsidRDefault="00E810E1" w:rsidP="005E3A9E">
      <w:pPr>
        <w:jc w:val="center"/>
        <w:rPr>
          <w:color w:val="FF318B"/>
        </w:rPr>
      </w:pPr>
    </w:p>
    <w:p w14:paraId="51199BEB" w14:textId="77777777" w:rsidR="00E810E1" w:rsidRPr="005E3A9E" w:rsidRDefault="00E810E1" w:rsidP="005E3A9E">
      <w:pPr>
        <w:jc w:val="center"/>
        <w:rPr>
          <w:color w:val="FF318B"/>
        </w:rPr>
      </w:pPr>
      <w:r w:rsidRPr="005E3A9E">
        <w:rPr>
          <w:color w:val="FF318B"/>
        </w:rPr>
        <w:t>Feb 15</w:t>
      </w:r>
      <w:r w:rsidRPr="005E3A9E">
        <w:rPr>
          <w:color w:val="FF318B"/>
          <w:vertAlign w:val="superscript"/>
        </w:rPr>
        <w:t>th</w:t>
      </w:r>
    </w:p>
    <w:p w14:paraId="5E7F6F6B" w14:textId="77777777" w:rsidR="00E810E1" w:rsidRPr="005E3A9E" w:rsidRDefault="00E810E1" w:rsidP="005E3A9E">
      <w:pPr>
        <w:jc w:val="center"/>
        <w:rPr>
          <w:color w:val="FF318B"/>
        </w:rPr>
      </w:pPr>
      <w:r w:rsidRPr="005E3A9E">
        <w:rPr>
          <w:color w:val="FF318B"/>
        </w:rPr>
        <w:t>Feb 22</w:t>
      </w:r>
      <w:r w:rsidRPr="005E3A9E">
        <w:rPr>
          <w:color w:val="FF318B"/>
          <w:vertAlign w:val="superscript"/>
        </w:rPr>
        <w:t>nd</w:t>
      </w:r>
    </w:p>
    <w:p w14:paraId="59E24F09" w14:textId="77777777" w:rsidR="00E810E1" w:rsidRPr="005E3A9E" w:rsidRDefault="00E810E1" w:rsidP="005E3A9E">
      <w:pPr>
        <w:jc w:val="center"/>
        <w:rPr>
          <w:color w:val="FF318B"/>
        </w:rPr>
      </w:pPr>
      <w:r w:rsidRPr="005E3A9E">
        <w:rPr>
          <w:color w:val="FF318B"/>
        </w:rPr>
        <w:t>March 1</w:t>
      </w:r>
      <w:r w:rsidRPr="005E3A9E">
        <w:rPr>
          <w:color w:val="FF318B"/>
          <w:vertAlign w:val="superscript"/>
        </w:rPr>
        <w:t>st</w:t>
      </w:r>
    </w:p>
    <w:p w14:paraId="59FEED13" w14:textId="77777777" w:rsidR="00E810E1" w:rsidRPr="005E3A9E" w:rsidRDefault="00E810E1" w:rsidP="005E3A9E">
      <w:pPr>
        <w:jc w:val="center"/>
        <w:rPr>
          <w:color w:val="FF318B"/>
        </w:rPr>
      </w:pPr>
      <w:r w:rsidRPr="005E3A9E">
        <w:rPr>
          <w:color w:val="FF318B"/>
        </w:rPr>
        <w:t>March 8</w:t>
      </w:r>
      <w:r w:rsidRPr="005E3A9E">
        <w:rPr>
          <w:color w:val="FF318B"/>
          <w:vertAlign w:val="superscript"/>
        </w:rPr>
        <w:t>th</w:t>
      </w:r>
    </w:p>
    <w:p w14:paraId="23D9E5D2" w14:textId="77777777" w:rsidR="00E810E1" w:rsidRPr="005E3A9E" w:rsidRDefault="00E810E1" w:rsidP="005E3A9E">
      <w:pPr>
        <w:jc w:val="center"/>
        <w:rPr>
          <w:color w:val="FF318B"/>
        </w:rPr>
      </w:pPr>
      <w:r w:rsidRPr="005E3A9E">
        <w:rPr>
          <w:color w:val="FF318B"/>
        </w:rPr>
        <w:t>March 15</w:t>
      </w:r>
      <w:r w:rsidRPr="005E3A9E">
        <w:rPr>
          <w:color w:val="FF318B"/>
          <w:vertAlign w:val="superscript"/>
        </w:rPr>
        <w:t>th</w:t>
      </w:r>
    </w:p>
    <w:p w14:paraId="79525CB0" w14:textId="77777777" w:rsidR="00E810E1" w:rsidRPr="005E3A9E" w:rsidRDefault="00E810E1" w:rsidP="005E3A9E">
      <w:pPr>
        <w:jc w:val="center"/>
        <w:rPr>
          <w:color w:val="94A6F1"/>
        </w:rPr>
      </w:pPr>
      <w:r w:rsidRPr="005E3A9E">
        <w:rPr>
          <w:color w:val="FF318B"/>
        </w:rPr>
        <w:t>March 22</w:t>
      </w:r>
      <w:r w:rsidRPr="005E3A9E">
        <w:rPr>
          <w:color w:val="FF318B"/>
          <w:vertAlign w:val="superscript"/>
        </w:rPr>
        <w:t>nd</w:t>
      </w:r>
    </w:p>
    <w:p w14:paraId="67BABD01" w14:textId="77777777" w:rsidR="00E810E1" w:rsidRPr="005E3A9E" w:rsidRDefault="00E810E1" w:rsidP="005E3A9E">
      <w:pPr>
        <w:jc w:val="center"/>
        <w:rPr>
          <w:color w:val="FF318B"/>
          <w:vertAlign w:val="superscript"/>
        </w:rPr>
      </w:pPr>
      <w:r w:rsidRPr="005E3A9E">
        <w:rPr>
          <w:color w:val="FF318B"/>
        </w:rPr>
        <w:t>March 29</w:t>
      </w:r>
      <w:r w:rsidRPr="005E3A9E">
        <w:rPr>
          <w:color w:val="FF318B"/>
          <w:vertAlign w:val="superscript"/>
        </w:rPr>
        <w:t>th</w:t>
      </w:r>
    </w:p>
    <w:p w14:paraId="01F1ACF4" w14:textId="77777777" w:rsidR="00E810E1" w:rsidRPr="005E3A9E" w:rsidRDefault="00E810E1" w:rsidP="005E3A9E">
      <w:pPr>
        <w:jc w:val="center"/>
        <w:rPr>
          <w:color w:val="FF318B"/>
          <w:vertAlign w:val="superscript"/>
        </w:rPr>
      </w:pPr>
      <w:r w:rsidRPr="005E3A9E">
        <w:rPr>
          <w:color w:val="FF318B"/>
        </w:rPr>
        <w:t>April 5</w:t>
      </w:r>
      <w:r w:rsidRPr="005E3A9E">
        <w:rPr>
          <w:color w:val="FF318B"/>
          <w:vertAlign w:val="superscript"/>
        </w:rPr>
        <w:t>th</w:t>
      </w:r>
    </w:p>
    <w:p w14:paraId="2F84BB19" w14:textId="77777777" w:rsidR="00E810E1" w:rsidRDefault="00E810E1">
      <w:pPr>
        <w:rPr>
          <w:vertAlign w:val="superscript"/>
        </w:rPr>
      </w:pPr>
    </w:p>
    <w:p w14:paraId="120A793E" w14:textId="77777777" w:rsidR="00EA4C3A" w:rsidRPr="005E3A9E" w:rsidRDefault="00EA4C3A"/>
    <w:p w14:paraId="68A77D6C" w14:textId="335C90B9" w:rsidR="005E3A9E" w:rsidRDefault="005E3A9E" w:rsidP="00963E5F">
      <w:pPr>
        <w:jc w:val="center"/>
        <w:rPr>
          <w:color w:val="FF318B"/>
        </w:rPr>
      </w:pPr>
      <w:r w:rsidRPr="005E3A9E">
        <w:rPr>
          <w:color w:val="FF318B"/>
        </w:rPr>
        <w:t>Cost is $125 per group.</w:t>
      </w:r>
    </w:p>
    <w:p w14:paraId="0128D976" w14:textId="77777777" w:rsidR="00963E5F" w:rsidRPr="005E3A9E" w:rsidRDefault="00963E5F" w:rsidP="00963E5F">
      <w:pPr>
        <w:jc w:val="center"/>
        <w:rPr>
          <w:color w:val="FF318B"/>
        </w:rPr>
      </w:pPr>
    </w:p>
    <w:p w14:paraId="688F6BEE" w14:textId="5C62760D" w:rsidR="00464B33" w:rsidRDefault="005E3A9E">
      <w:pPr>
        <w:rPr>
          <w:color w:val="FF318B"/>
        </w:rPr>
      </w:pPr>
      <w:r w:rsidRPr="005E3A9E">
        <w:rPr>
          <w:color w:val="FF318B"/>
        </w:rPr>
        <w:t xml:space="preserve">Each patient must commit to all 8 sessions, as group dynamic emerges and needs to be maintained. Each patient must also have an intake with the practice prior to joining the group. </w:t>
      </w:r>
    </w:p>
    <w:p w14:paraId="440FFF81" w14:textId="365AA532" w:rsidR="00406954" w:rsidRDefault="00406954">
      <w:pPr>
        <w:rPr>
          <w:color w:val="FF318B"/>
        </w:rPr>
      </w:pPr>
      <w:r>
        <w:rPr>
          <w:color w:val="FF318B"/>
        </w:rPr>
        <w:t xml:space="preserve">Email us at </w:t>
      </w:r>
      <w:hyperlink r:id="rId4" w:history="1">
        <w:r w:rsidRPr="004B1A38">
          <w:rPr>
            <w:rStyle w:val="Hyperlink"/>
          </w:rPr>
          <w:t>admin@washingtonanxietycenter.com</w:t>
        </w:r>
      </w:hyperlink>
      <w:r>
        <w:rPr>
          <w:color w:val="FF318B"/>
        </w:rPr>
        <w:t xml:space="preserve"> if you are interested. </w:t>
      </w:r>
      <w:bookmarkStart w:id="0" w:name="_GoBack"/>
      <w:bookmarkEnd w:id="0"/>
    </w:p>
    <w:p w14:paraId="172B2596" w14:textId="77777777" w:rsidR="00963E5F" w:rsidRDefault="00963E5F">
      <w:pPr>
        <w:rPr>
          <w:color w:val="FF318B"/>
        </w:rPr>
      </w:pPr>
    </w:p>
    <w:p w14:paraId="6D4DBB4A" w14:textId="77777777" w:rsidR="00963E5F" w:rsidRPr="005E3A9E" w:rsidRDefault="00963E5F">
      <w:pPr>
        <w:rPr>
          <w:color w:val="FF318B"/>
        </w:rPr>
      </w:pPr>
    </w:p>
    <w:p w14:paraId="610FE6E5" w14:textId="77777777" w:rsidR="00E810E1" w:rsidRDefault="00E810E1"/>
    <w:p w14:paraId="3A19D7E7" w14:textId="77777777" w:rsidR="00E810E1" w:rsidRPr="00464B33" w:rsidRDefault="00EA4C3A">
      <w:pPr>
        <w:rPr>
          <w:color w:val="008AF2"/>
          <w:sz w:val="20"/>
          <w:szCs w:val="20"/>
        </w:rPr>
      </w:pPr>
      <w:r w:rsidRPr="00464B33">
        <w:rPr>
          <w:color w:val="008AF2"/>
          <w:sz w:val="20"/>
          <w:szCs w:val="20"/>
        </w:rPr>
        <w:t xml:space="preserve">Dr. Kaplan, the psychologist running the group, has had over 15 years of experiencing treating women with </w:t>
      </w:r>
      <w:proofErr w:type="spellStart"/>
      <w:r w:rsidRPr="00464B33">
        <w:rPr>
          <w:color w:val="008AF2"/>
          <w:sz w:val="20"/>
          <w:szCs w:val="20"/>
        </w:rPr>
        <w:t>peri</w:t>
      </w:r>
      <w:proofErr w:type="spellEnd"/>
      <w:r w:rsidRPr="00464B33">
        <w:rPr>
          <w:color w:val="008AF2"/>
          <w:sz w:val="20"/>
          <w:szCs w:val="20"/>
        </w:rPr>
        <w:t xml:space="preserve">- and postpartum anxiety and depression. Please see our homepage for her full bio. </w:t>
      </w:r>
    </w:p>
    <w:sectPr w:rsidR="00E810E1" w:rsidRPr="00464B33" w:rsidSect="0090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48"/>
    <w:rsid w:val="00326D8B"/>
    <w:rsid w:val="00406954"/>
    <w:rsid w:val="00464B33"/>
    <w:rsid w:val="005E3A9E"/>
    <w:rsid w:val="006C6177"/>
    <w:rsid w:val="00902B59"/>
    <w:rsid w:val="00963E5F"/>
    <w:rsid w:val="00C47C8E"/>
    <w:rsid w:val="00D411ED"/>
    <w:rsid w:val="00E512F2"/>
    <w:rsid w:val="00E810E1"/>
    <w:rsid w:val="00EA4C3A"/>
    <w:rsid w:val="00EE5620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743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n@washingtonanxietycente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Kaplan</dc:creator>
  <cp:keywords/>
  <dc:description/>
  <cp:lastModifiedBy>Johanna Kaplan</cp:lastModifiedBy>
  <cp:revision>2</cp:revision>
  <dcterms:created xsi:type="dcterms:W3CDTF">2022-01-25T18:56:00Z</dcterms:created>
  <dcterms:modified xsi:type="dcterms:W3CDTF">2022-01-25T18:56:00Z</dcterms:modified>
</cp:coreProperties>
</file>